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FCE" w:rsidRPr="00951FCE" w:rsidRDefault="00951FCE" w:rsidP="00951FCE">
      <w:pPr>
        <w:spacing w:before="480" w:after="480" w:line="690" w:lineRule="atLeast"/>
        <w:outlineLvl w:val="0"/>
        <w:rPr>
          <w:rFonts w:ascii="Times New Roman" w:eastAsia="Times New Roman" w:hAnsi="Times New Roman" w:cs="Times New Roman"/>
          <w:color w:val="000000"/>
          <w:spacing w:val="-30"/>
          <w:kern w:val="36"/>
          <w:sz w:val="60"/>
          <w:szCs w:val="60"/>
        </w:rPr>
      </w:pPr>
      <w:r w:rsidRPr="00951FCE">
        <w:rPr>
          <w:rFonts w:ascii="Times New Roman" w:eastAsia="Times New Roman" w:hAnsi="Times New Roman" w:cs="Times New Roman"/>
          <w:color w:val="000000"/>
          <w:spacing w:val="-30"/>
          <w:kern w:val="36"/>
          <w:sz w:val="60"/>
          <w:szCs w:val="60"/>
        </w:rPr>
        <w:t>Glastonbury group planning conversation on affordable housing</w:t>
      </w:r>
    </w:p>
    <w:p w:rsidR="00951FCE" w:rsidRPr="00951FCE" w:rsidRDefault="00951FCE" w:rsidP="00951FCE">
      <w:pPr>
        <w:spacing w:after="0" w:line="240" w:lineRule="auto"/>
        <w:rPr>
          <w:rFonts w:ascii="Helvetica" w:eastAsia="Times New Roman" w:hAnsi="Helvetica" w:cs="Times New Roman"/>
          <w:color w:val="333333"/>
          <w:sz w:val="21"/>
          <w:szCs w:val="21"/>
        </w:rPr>
      </w:pPr>
      <w:r w:rsidRPr="00951FCE">
        <w:rPr>
          <w:rFonts w:ascii="Open Sans" w:eastAsia="Times New Roman" w:hAnsi="Open Sans" w:cs="Times New Roman"/>
          <w:b/>
          <w:bCs/>
          <w:color w:val="333333"/>
          <w:spacing w:val="15"/>
          <w:sz w:val="18"/>
          <w:szCs w:val="18"/>
        </w:rPr>
        <w:t>By </w:t>
      </w:r>
      <w:hyperlink r:id="rId6" w:anchor="nt=byline" w:history="1">
        <w:r w:rsidRPr="00951FCE">
          <w:rPr>
            <w:rFonts w:ascii="Open Sans" w:eastAsia="Times New Roman" w:hAnsi="Open Sans" w:cs="Times New Roman"/>
            <w:b/>
            <w:bCs/>
            <w:caps/>
            <w:color w:val="333333"/>
            <w:spacing w:val="15"/>
            <w:sz w:val="18"/>
            <w:szCs w:val="18"/>
          </w:rPr>
          <w:t>STEVE SMITH</w:t>
        </w:r>
      </w:hyperlink>
    </w:p>
    <w:p w:rsidR="00951FCE" w:rsidRPr="00951FCE" w:rsidRDefault="00951FCE" w:rsidP="00951FCE">
      <w:pPr>
        <w:spacing w:after="0" w:line="240" w:lineRule="auto"/>
        <w:rPr>
          <w:rFonts w:ascii="Helvetica" w:eastAsia="Times New Roman" w:hAnsi="Helvetica" w:cs="Times New Roman"/>
          <w:color w:val="333333"/>
          <w:sz w:val="21"/>
          <w:szCs w:val="21"/>
        </w:rPr>
      </w:pPr>
      <w:r w:rsidRPr="00951FCE">
        <w:rPr>
          <w:rFonts w:ascii="Open Sans" w:eastAsia="Times New Roman" w:hAnsi="Open Sans" w:cs="Times New Roman"/>
          <w:caps/>
          <w:color w:val="757575"/>
          <w:spacing w:val="15"/>
          <w:sz w:val="18"/>
          <w:szCs w:val="18"/>
        </w:rPr>
        <w:t>HARTFORD COURANT</w:t>
      </w:r>
      <w:r w:rsidRPr="00951FCE">
        <w:rPr>
          <w:rFonts w:ascii="Helvetica" w:eastAsia="Times New Roman" w:hAnsi="Helvetica" w:cs="Times New Roman"/>
          <w:color w:val="333333"/>
          <w:sz w:val="21"/>
          <w:szCs w:val="21"/>
        </w:rPr>
        <w:t> </w:t>
      </w:r>
      <w:r w:rsidRPr="00951FCE">
        <w:rPr>
          <w:rFonts w:ascii="Open Sans" w:eastAsia="Times New Roman" w:hAnsi="Open Sans" w:cs="Times New Roman"/>
          <w:caps/>
          <w:color w:val="757575"/>
          <w:spacing w:val="15"/>
          <w:sz w:val="15"/>
          <w:szCs w:val="15"/>
        </w:rPr>
        <w:t>|</w:t>
      </w:r>
      <w:r>
        <w:rPr>
          <w:rFonts w:ascii="Open Sans" w:eastAsia="Times New Roman" w:hAnsi="Open Sans" w:cs="Times New Roman"/>
          <w:caps/>
          <w:color w:val="757575"/>
          <w:spacing w:val="15"/>
          <w:sz w:val="15"/>
          <w:szCs w:val="15"/>
        </w:rPr>
        <w:t xml:space="preserve"> </w:t>
      </w:r>
      <w:r w:rsidRPr="00951FCE">
        <w:rPr>
          <w:rFonts w:ascii="Open Sans" w:eastAsia="Times New Roman" w:hAnsi="Open Sans" w:cs="Times New Roman"/>
          <w:caps/>
          <w:color w:val="757575"/>
          <w:spacing w:val="15"/>
          <w:sz w:val="18"/>
          <w:szCs w:val="18"/>
        </w:rPr>
        <w:t>MAY 06, 2021 AT</w:t>
      </w:r>
      <w:r w:rsidRPr="00951FCE">
        <w:rPr>
          <w:rFonts w:ascii="Helvetica" w:eastAsia="Times New Roman" w:hAnsi="Helvetica" w:cs="Times New Roman"/>
          <w:color w:val="333333"/>
          <w:sz w:val="21"/>
          <w:szCs w:val="21"/>
        </w:rPr>
        <w:t> </w:t>
      </w:r>
      <w:r w:rsidRPr="00951FCE">
        <w:rPr>
          <w:rFonts w:ascii="Open Sans" w:eastAsia="Times New Roman" w:hAnsi="Open Sans" w:cs="Times New Roman"/>
          <w:caps/>
          <w:color w:val="757575"/>
          <w:spacing w:val="15"/>
          <w:sz w:val="18"/>
          <w:szCs w:val="18"/>
        </w:rPr>
        <w:t>1:12 PM</w:t>
      </w:r>
    </w:p>
    <w:p w:rsidR="00AF59C7" w:rsidRDefault="00AF59C7"/>
    <w:p w:rsidR="00951FCE" w:rsidRDefault="00951FCE" w:rsidP="00951FCE">
      <w:pPr>
        <w:pStyle w:val="NoSpacing"/>
        <w:rPr>
          <w:rFonts w:ascii="Open Sans" w:hAnsi="Open Sans"/>
          <w:color w:val="333333"/>
          <w:sz w:val="18"/>
          <w:szCs w:val="18"/>
          <w:shd w:val="clear" w:color="auto" w:fill="FFFFFF"/>
        </w:rPr>
      </w:pPr>
      <w:r>
        <w:rPr>
          <w:noProof/>
        </w:rPr>
        <w:drawing>
          <wp:inline distT="0" distB="0" distL="0" distR="0" wp14:anchorId="48B51654" wp14:editId="68A7B27B">
            <wp:extent cx="5943600" cy="3945064"/>
            <wp:effectExtent l="0" t="0" r="0" b="0"/>
            <wp:docPr id="1" name="Picture 1" descr="The conversation will look at the history of housing segregation, zoning issues, and myths surrounding affordable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nversation will look at the history of housing segregation, zoning issues, and myths surrounding affordable hous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45064"/>
                    </a:xfrm>
                    <a:prstGeom prst="rect">
                      <a:avLst/>
                    </a:prstGeom>
                    <a:noFill/>
                    <a:ln>
                      <a:noFill/>
                    </a:ln>
                  </pic:spPr>
                </pic:pic>
              </a:graphicData>
            </a:graphic>
          </wp:inline>
        </w:drawing>
      </w:r>
    </w:p>
    <w:p w:rsidR="00951FCE" w:rsidRDefault="00951FCE" w:rsidP="00951FCE">
      <w:pPr>
        <w:pStyle w:val="NoSpacing"/>
        <w:rPr>
          <w:rFonts w:ascii="Open Sans" w:hAnsi="Open Sans"/>
          <w:color w:val="333333"/>
          <w:sz w:val="18"/>
          <w:szCs w:val="18"/>
          <w:shd w:val="clear" w:color="auto" w:fill="FFFFFF"/>
        </w:rPr>
      </w:pPr>
    </w:p>
    <w:p w:rsidR="00951FCE" w:rsidRDefault="00951FCE" w:rsidP="00951FCE">
      <w:pPr>
        <w:pStyle w:val="NoSpacing"/>
        <w:rPr>
          <w:rStyle w:val="credit--ctn"/>
          <w:rFonts w:ascii="Open Sans" w:hAnsi="Open Sans"/>
          <w:color w:val="333333"/>
          <w:sz w:val="18"/>
          <w:szCs w:val="18"/>
          <w:shd w:val="clear" w:color="auto" w:fill="FFFFFF"/>
        </w:rPr>
      </w:pPr>
      <w:r>
        <w:rPr>
          <w:rFonts w:ascii="Open Sans" w:hAnsi="Open Sans"/>
          <w:color w:val="333333"/>
          <w:sz w:val="18"/>
          <w:szCs w:val="18"/>
          <w:shd w:val="clear" w:color="auto" w:fill="FFFFFF"/>
        </w:rPr>
        <w:t>The conversation will look at the history of housing segregation, zoning issues, and myths surrounding affordable housing. </w:t>
      </w:r>
      <w:r>
        <w:rPr>
          <w:rStyle w:val="credit--ctn"/>
          <w:rFonts w:ascii="Open Sans" w:hAnsi="Open Sans"/>
          <w:color w:val="333333"/>
          <w:sz w:val="18"/>
          <w:szCs w:val="18"/>
          <w:shd w:val="clear" w:color="auto" w:fill="FFFFFF"/>
        </w:rPr>
        <w:t>(Cloe Poisson / Hartford Courant)</w:t>
      </w:r>
    </w:p>
    <w:p w:rsidR="00951FCE" w:rsidRDefault="00951FCE" w:rsidP="00951FCE">
      <w:pPr>
        <w:pStyle w:val="NoSpacing"/>
        <w:rPr>
          <w:rStyle w:val="credit--ctn"/>
          <w:rFonts w:ascii="Open Sans" w:hAnsi="Open Sans"/>
          <w:color w:val="333333"/>
          <w:sz w:val="18"/>
          <w:szCs w:val="18"/>
          <w:shd w:val="clear" w:color="auto" w:fill="FFFFFF"/>
        </w:rPr>
      </w:pPr>
    </w:p>
    <w:p w:rsidR="00951FCE" w:rsidRPr="00951FCE" w:rsidRDefault="00951FCE" w:rsidP="00951FCE">
      <w:pPr>
        <w:shd w:val="clear" w:color="auto" w:fill="FFFFFF"/>
        <w:spacing w:after="0" w:line="420" w:lineRule="atLeast"/>
        <w:rPr>
          <w:rFonts w:eastAsia="Times New Roman" w:cstheme="minorHAnsi"/>
          <w:color w:val="000000"/>
          <w:sz w:val="24"/>
          <w:szCs w:val="24"/>
        </w:rPr>
      </w:pPr>
      <w:r w:rsidRPr="00951FCE">
        <w:rPr>
          <w:rFonts w:eastAsia="Times New Roman" w:cstheme="minorHAnsi"/>
          <w:color w:val="000000"/>
          <w:sz w:val="24"/>
          <w:szCs w:val="24"/>
        </w:rPr>
        <w:t>GLASTONBURY — The Glastonbury Martin Luther King Community Initiative (GMLKCI) is planning its next in its ongoing series of community conversations, for May 10.</w:t>
      </w:r>
    </w:p>
    <w:p w:rsidR="00951FCE" w:rsidRDefault="00951FCE" w:rsidP="00951FCE">
      <w:pPr>
        <w:shd w:val="clear" w:color="auto" w:fill="FFFFFF"/>
        <w:spacing w:after="0" w:line="420" w:lineRule="atLeast"/>
        <w:rPr>
          <w:rFonts w:eastAsia="Times New Roman" w:cstheme="minorHAnsi"/>
          <w:color w:val="000000"/>
          <w:sz w:val="24"/>
          <w:szCs w:val="24"/>
        </w:rPr>
      </w:pPr>
      <w:r w:rsidRPr="00951FCE">
        <w:rPr>
          <w:rFonts w:eastAsia="Times New Roman" w:cstheme="minorHAnsi"/>
          <w:color w:val="000000"/>
          <w:sz w:val="24"/>
          <w:szCs w:val="24"/>
        </w:rPr>
        <w:t>The conversation, titled “Affordable Housing: Myths, Benefits and Solutions,” will be held virtually from 7 to 8:30 p.m., via Zoom. The event is jointly sponsored by the Open Communities Alliance and Truth in Action with Love and Kindness, Inc. (TALK).</w:t>
      </w:r>
    </w:p>
    <w:p w:rsidR="00951FCE" w:rsidRPr="00951FCE" w:rsidRDefault="00951FCE" w:rsidP="00951FCE">
      <w:pPr>
        <w:shd w:val="clear" w:color="auto" w:fill="FFFFFF"/>
        <w:spacing w:after="0" w:line="420" w:lineRule="atLeast"/>
        <w:rPr>
          <w:rFonts w:eastAsia="Times New Roman" w:cstheme="minorHAnsi"/>
          <w:color w:val="000000"/>
          <w:sz w:val="24"/>
          <w:szCs w:val="24"/>
        </w:rPr>
      </w:pPr>
      <w:bookmarkStart w:id="0" w:name="_GoBack"/>
      <w:bookmarkEnd w:id="0"/>
    </w:p>
    <w:p w:rsidR="00951FCE" w:rsidRDefault="00951FCE" w:rsidP="00951FCE">
      <w:pPr>
        <w:shd w:val="clear" w:color="auto" w:fill="FFFFFF"/>
        <w:spacing w:after="0" w:line="420" w:lineRule="atLeast"/>
        <w:rPr>
          <w:rFonts w:eastAsia="Times New Roman" w:cstheme="minorHAnsi"/>
          <w:color w:val="000000"/>
          <w:sz w:val="24"/>
          <w:szCs w:val="24"/>
        </w:rPr>
      </w:pPr>
      <w:r w:rsidRPr="00951FCE">
        <w:rPr>
          <w:rFonts w:eastAsia="Times New Roman" w:cstheme="minorHAnsi"/>
          <w:color w:val="000000"/>
          <w:sz w:val="24"/>
          <w:szCs w:val="24"/>
        </w:rPr>
        <w:lastRenderedPageBreak/>
        <w:t>This conversation is the second in a series of three on the topic. The first was held by TALK in March, and focused on the Fair Share model for apportioning the region’s affordable housing need among the towns in the region, based on their resources and financial capacity. A third talk on housing will be hosted by TALK and OCA, on June 1.</w:t>
      </w:r>
    </w:p>
    <w:p w:rsidR="00951FCE" w:rsidRPr="00951FCE" w:rsidRDefault="00951FCE" w:rsidP="00951FCE">
      <w:pPr>
        <w:shd w:val="clear" w:color="auto" w:fill="FFFFFF"/>
        <w:spacing w:after="0" w:line="420" w:lineRule="atLeast"/>
        <w:rPr>
          <w:rFonts w:eastAsia="Times New Roman" w:cstheme="minorHAnsi"/>
          <w:color w:val="000000"/>
          <w:sz w:val="24"/>
          <w:szCs w:val="24"/>
        </w:rPr>
      </w:pPr>
    </w:p>
    <w:p w:rsidR="00951FCE" w:rsidRDefault="00951FCE" w:rsidP="00951FCE">
      <w:pPr>
        <w:shd w:val="clear" w:color="auto" w:fill="FFFFFF"/>
        <w:spacing w:after="0" w:line="420" w:lineRule="atLeast"/>
        <w:rPr>
          <w:rFonts w:eastAsia="Times New Roman" w:cstheme="minorHAnsi"/>
          <w:color w:val="000000"/>
          <w:sz w:val="24"/>
          <w:szCs w:val="24"/>
        </w:rPr>
      </w:pPr>
      <w:r w:rsidRPr="00951FCE">
        <w:rPr>
          <w:rFonts w:eastAsia="Times New Roman" w:cstheme="minorHAnsi"/>
          <w:color w:val="000000"/>
          <w:sz w:val="24"/>
          <w:szCs w:val="24"/>
        </w:rPr>
        <w:t>David O’Connor, co-president of GMLKCI, said the talk is very timely, as the Town of Glastonbury is forming a steering committee to look at changing housing needs and affordable housing in Glastonbury, as required by recently passed state legislation (CGS Section 8-30j). The statue requires the town to adopt an affordable housing plan by June of 2022, and enact new zoning regulations.</w:t>
      </w:r>
      <w:r>
        <w:rPr>
          <w:rFonts w:eastAsia="Times New Roman" w:cstheme="minorHAnsi"/>
          <w:color w:val="000000"/>
          <w:sz w:val="24"/>
          <w:szCs w:val="24"/>
        </w:rPr>
        <w:t xml:space="preserve">  </w:t>
      </w:r>
      <w:r w:rsidRPr="00951FCE">
        <w:rPr>
          <w:rFonts w:eastAsia="Times New Roman" w:cstheme="minorHAnsi"/>
          <w:color w:val="000000"/>
          <w:sz w:val="24"/>
          <w:szCs w:val="24"/>
        </w:rPr>
        <w:t>“There’s a lot cooking in this area,” O’Connor said.</w:t>
      </w:r>
    </w:p>
    <w:p w:rsidR="00951FCE" w:rsidRPr="00951FCE" w:rsidRDefault="00951FCE" w:rsidP="00951FCE">
      <w:pPr>
        <w:shd w:val="clear" w:color="auto" w:fill="FFFFFF"/>
        <w:spacing w:after="0" w:line="420" w:lineRule="atLeast"/>
        <w:rPr>
          <w:rFonts w:eastAsia="Times New Roman" w:cstheme="minorHAnsi"/>
          <w:color w:val="000000"/>
          <w:sz w:val="24"/>
          <w:szCs w:val="24"/>
        </w:rPr>
      </w:pPr>
    </w:p>
    <w:p w:rsidR="00951FCE" w:rsidRPr="00951FCE" w:rsidRDefault="00951FCE" w:rsidP="00951FCE">
      <w:pPr>
        <w:shd w:val="clear" w:color="auto" w:fill="FFFFFF"/>
        <w:spacing w:after="0" w:line="420" w:lineRule="atLeast"/>
        <w:rPr>
          <w:rFonts w:eastAsia="Times New Roman" w:cstheme="minorHAnsi"/>
          <w:color w:val="000000"/>
          <w:sz w:val="24"/>
          <w:szCs w:val="24"/>
        </w:rPr>
      </w:pPr>
      <w:r w:rsidRPr="00951FCE">
        <w:rPr>
          <w:rFonts w:eastAsia="Times New Roman" w:cstheme="minorHAnsi"/>
          <w:color w:val="000000"/>
          <w:sz w:val="24"/>
          <w:szCs w:val="24"/>
        </w:rPr>
        <w:t>Guests for this event will include Glastonbury resident Erin Boggs, executive director of OCA; Sam Griffin, OCA policy and data analyst; and Taniqua Huguley, OCA’s outreach director.</w:t>
      </w:r>
    </w:p>
    <w:p w:rsidR="00951FCE" w:rsidRPr="00951FCE" w:rsidRDefault="00951FCE" w:rsidP="00951FCE">
      <w:pPr>
        <w:pStyle w:val="NoSpacing"/>
        <w:rPr>
          <w:rFonts w:cstheme="minorHAnsi"/>
          <w:sz w:val="24"/>
          <w:szCs w:val="24"/>
        </w:rPr>
      </w:pPr>
    </w:p>
    <w:p w:rsidR="00951FCE" w:rsidRDefault="00951FCE" w:rsidP="00951FCE">
      <w:pPr>
        <w:shd w:val="clear" w:color="auto" w:fill="FFFFFF"/>
        <w:spacing w:after="0" w:line="420" w:lineRule="atLeast"/>
        <w:rPr>
          <w:rFonts w:eastAsia="Times New Roman" w:cstheme="minorHAnsi"/>
          <w:color w:val="000000"/>
          <w:sz w:val="24"/>
          <w:szCs w:val="24"/>
        </w:rPr>
      </w:pPr>
      <w:r w:rsidRPr="00951FCE">
        <w:rPr>
          <w:rFonts w:eastAsia="Times New Roman" w:cstheme="minorHAnsi"/>
          <w:color w:val="000000"/>
          <w:sz w:val="24"/>
          <w:szCs w:val="24"/>
        </w:rPr>
        <w:t>The conversation will look at the history of housing segregation, zoning issues, and myths surrounding affordable housing.</w:t>
      </w:r>
      <w:r>
        <w:rPr>
          <w:rFonts w:eastAsia="Times New Roman" w:cstheme="minorHAnsi"/>
          <w:color w:val="000000"/>
          <w:sz w:val="24"/>
          <w:szCs w:val="24"/>
        </w:rPr>
        <w:t xml:space="preserve">  </w:t>
      </w:r>
      <w:r w:rsidRPr="00951FCE">
        <w:rPr>
          <w:rFonts w:eastAsia="Times New Roman" w:cstheme="minorHAnsi"/>
          <w:color w:val="000000"/>
          <w:sz w:val="24"/>
          <w:szCs w:val="24"/>
        </w:rPr>
        <w:t>“There’s concern that having more people come into the community is going to increase school [population], and crime is going to go up,” O’Connor said. “These are the sort of concerns in neighborhoods where people try to create obstacles to affordable housing. There’s data to show that these are not true - that crime doesn’t go up, and the benefits way outweigh any consideration of the downside.”</w:t>
      </w:r>
    </w:p>
    <w:p w:rsidR="00951FCE" w:rsidRPr="00951FCE" w:rsidRDefault="00951FCE" w:rsidP="00951FCE">
      <w:pPr>
        <w:shd w:val="clear" w:color="auto" w:fill="FFFFFF"/>
        <w:spacing w:after="0" w:line="420" w:lineRule="atLeast"/>
        <w:rPr>
          <w:rFonts w:eastAsia="Times New Roman" w:cstheme="minorHAnsi"/>
          <w:color w:val="000000"/>
          <w:sz w:val="24"/>
          <w:szCs w:val="24"/>
        </w:rPr>
      </w:pPr>
    </w:p>
    <w:p w:rsidR="00951FCE" w:rsidRDefault="00951FCE" w:rsidP="00951FCE">
      <w:pPr>
        <w:shd w:val="clear" w:color="auto" w:fill="FFFFFF"/>
        <w:spacing w:after="0" w:line="420" w:lineRule="atLeast"/>
        <w:rPr>
          <w:rFonts w:eastAsia="Times New Roman" w:cstheme="minorHAnsi"/>
          <w:color w:val="000000"/>
          <w:sz w:val="24"/>
          <w:szCs w:val="24"/>
        </w:rPr>
      </w:pPr>
      <w:r w:rsidRPr="00951FCE">
        <w:rPr>
          <w:rFonts w:eastAsia="Times New Roman" w:cstheme="minorHAnsi"/>
          <w:color w:val="000000"/>
          <w:sz w:val="24"/>
          <w:szCs w:val="24"/>
        </w:rPr>
        <w:t>The panelists will also talk about solutions and paths for the future.</w:t>
      </w:r>
      <w:r>
        <w:rPr>
          <w:rFonts w:eastAsia="Times New Roman" w:cstheme="minorHAnsi"/>
          <w:color w:val="000000"/>
          <w:sz w:val="24"/>
          <w:szCs w:val="24"/>
        </w:rPr>
        <w:t xml:space="preserve">  </w:t>
      </w:r>
      <w:r w:rsidRPr="00951FCE">
        <w:rPr>
          <w:rFonts w:eastAsia="Times New Roman" w:cstheme="minorHAnsi"/>
          <w:color w:val="000000"/>
          <w:sz w:val="24"/>
          <w:szCs w:val="24"/>
        </w:rPr>
        <w:t>“What to do to move forward, to try to provide more affordable housing opportunities, particularly in Glastonbury,” O’Connor said. “This is something that TALK has been working on for a couple of years - to try to build support for affordable housing and for a potential project in town.”</w:t>
      </w:r>
    </w:p>
    <w:p w:rsidR="00951FCE" w:rsidRPr="00951FCE" w:rsidRDefault="00951FCE" w:rsidP="00951FCE">
      <w:pPr>
        <w:shd w:val="clear" w:color="auto" w:fill="FFFFFF"/>
        <w:spacing w:after="0" w:line="420" w:lineRule="atLeast"/>
        <w:rPr>
          <w:rFonts w:eastAsia="Times New Roman" w:cstheme="minorHAnsi"/>
          <w:color w:val="000000"/>
          <w:sz w:val="24"/>
          <w:szCs w:val="24"/>
        </w:rPr>
      </w:pPr>
    </w:p>
    <w:p w:rsidR="00951FCE" w:rsidRPr="00951FCE" w:rsidRDefault="00951FCE" w:rsidP="00951FCE">
      <w:pPr>
        <w:shd w:val="clear" w:color="auto" w:fill="FFFFFF"/>
        <w:spacing w:after="0" w:line="420" w:lineRule="atLeast"/>
        <w:rPr>
          <w:rFonts w:eastAsia="Times New Roman" w:cstheme="minorHAnsi"/>
          <w:color w:val="000000"/>
          <w:sz w:val="24"/>
          <w:szCs w:val="24"/>
        </w:rPr>
      </w:pPr>
      <w:r w:rsidRPr="00951FCE">
        <w:rPr>
          <w:rFonts w:eastAsia="Times New Roman" w:cstheme="minorHAnsi"/>
          <w:color w:val="000000"/>
          <w:sz w:val="24"/>
          <w:szCs w:val="24"/>
        </w:rPr>
        <w:t>Attendees at the virtual meeting will be able to ask questions via the chat function, throughout the conversation.</w:t>
      </w:r>
    </w:p>
    <w:p w:rsidR="00951FCE" w:rsidRPr="00951FCE" w:rsidRDefault="00951FCE" w:rsidP="00951FCE">
      <w:pPr>
        <w:shd w:val="clear" w:color="auto" w:fill="FFFFFF"/>
        <w:spacing w:after="0" w:line="420" w:lineRule="atLeast"/>
        <w:rPr>
          <w:rFonts w:eastAsia="Times New Roman" w:cstheme="minorHAnsi"/>
          <w:color w:val="000000"/>
          <w:sz w:val="24"/>
          <w:szCs w:val="24"/>
        </w:rPr>
      </w:pPr>
      <w:r w:rsidRPr="00951FCE">
        <w:rPr>
          <w:rFonts w:eastAsia="Times New Roman" w:cstheme="minorHAnsi"/>
          <w:color w:val="000000"/>
          <w:sz w:val="24"/>
          <w:szCs w:val="24"/>
        </w:rPr>
        <w:t>For additional information, visit </w:t>
      </w:r>
      <w:hyperlink r:id="rId8" w:history="1">
        <w:r w:rsidRPr="00951FCE">
          <w:rPr>
            <w:rFonts w:eastAsia="Times New Roman" w:cstheme="minorHAnsi"/>
            <w:b/>
            <w:bCs/>
            <w:color w:val="4FA8D1"/>
            <w:sz w:val="24"/>
            <w:szCs w:val="24"/>
            <w:u w:val="single"/>
          </w:rPr>
          <w:t>https://glastonburymlkci.org/</w:t>
        </w:r>
      </w:hyperlink>
      <w:r w:rsidRPr="00951FCE">
        <w:rPr>
          <w:rFonts w:eastAsia="Times New Roman" w:cstheme="minorHAnsi"/>
          <w:color w:val="000000"/>
          <w:sz w:val="24"/>
          <w:szCs w:val="24"/>
        </w:rPr>
        <w:t> or call 860-810-2368.</w:t>
      </w:r>
    </w:p>
    <w:p w:rsidR="00951FCE" w:rsidRPr="00951FCE" w:rsidRDefault="00951FCE" w:rsidP="00951FCE">
      <w:pPr>
        <w:shd w:val="clear" w:color="auto" w:fill="FFFFFF"/>
        <w:spacing w:after="0" w:line="420" w:lineRule="atLeast"/>
        <w:rPr>
          <w:rFonts w:cstheme="minorHAnsi"/>
          <w:sz w:val="24"/>
          <w:szCs w:val="24"/>
        </w:rPr>
      </w:pPr>
      <w:r w:rsidRPr="00951FCE">
        <w:rPr>
          <w:rFonts w:eastAsia="Times New Roman" w:cstheme="minorHAnsi"/>
          <w:color w:val="000000"/>
          <w:sz w:val="24"/>
          <w:szCs w:val="24"/>
        </w:rPr>
        <w:t>To register, log onto the Glastonbury MLK Community Initiative web page and click on “Register” or paste the following link into your browser: </w:t>
      </w:r>
      <w:hyperlink r:id="rId9" w:history="1">
        <w:r w:rsidRPr="00951FCE">
          <w:rPr>
            <w:rFonts w:eastAsia="Times New Roman" w:cstheme="minorHAnsi"/>
            <w:b/>
            <w:bCs/>
            <w:color w:val="4FA8D1"/>
            <w:sz w:val="24"/>
            <w:szCs w:val="24"/>
            <w:u w:val="single"/>
          </w:rPr>
          <w:t>https://tinyurl.com/5em7pe9x</w:t>
        </w:r>
      </w:hyperlink>
      <w:r w:rsidRPr="00951FCE">
        <w:rPr>
          <w:rFonts w:eastAsia="Times New Roman" w:cstheme="minorHAnsi"/>
          <w:color w:val="000000"/>
          <w:sz w:val="24"/>
          <w:szCs w:val="24"/>
        </w:rPr>
        <w:t>.</w:t>
      </w:r>
    </w:p>
    <w:sectPr w:rsidR="00951FCE" w:rsidRPr="00951FCE" w:rsidSect="00951FCE">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2C7" w:rsidRDefault="00D572C7" w:rsidP="00951FCE">
      <w:pPr>
        <w:spacing w:after="0" w:line="240" w:lineRule="auto"/>
      </w:pPr>
      <w:r>
        <w:separator/>
      </w:r>
    </w:p>
  </w:endnote>
  <w:endnote w:type="continuationSeparator" w:id="0">
    <w:p w:rsidR="00D572C7" w:rsidRDefault="00D572C7" w:rsidP="00951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2C7" w:rsidRDefault="00D572C7" w:rsidP="00951FCE">
      <w:pPr>
        <w:spacing w:after="0" w:line="240" w:lineRule="auto"/>
      </w:pPr>
      <w:r>
        <w:separator/>
      </w:r>
    </w:p>
  </w:footnote>
  <w:footnote w:type="continuationSeparator" w:id="0">
    <w:p w:rsidR="00D572C7" w:rsidRDefault="00D572C7" w:rsidP="00951F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CE"/>
    <w:rsid w:val="00951FCE"/>
    <w:rsid w:val="00AF59C7"/>
    <w:rsid w:val="00D5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6F9A7-8F4E-48FD-A6D0-6BB9DF19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FCE"/>
  </w:style>
  <w:style w:type="paragraph" w:styleId="Footer">
    <w:name w:val="footer"/>
    <w:basedOn w:val="Normal"/>
    <w:link w:val="FooterChar"/>
    <w:uiPriority w:val="99"/>
    <w:unhideWhenUsed/>
    <w:rsid w:val="00951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FCE"/>
  </w:style>
  <w:style w:type="paragraph" w:styleId="NoSpacing">
    <w:name w:val="No Spacing"/>
    <w:uiPriority w:val="1"/>
    <w:qFormat/>
    <w:rsid w:val="00951FCE"/>
    <w:pPr>
      <w:spacing w:after="0" w:line="240" w:lineRule="auto"/>
    </w:pPr>
  </w:style>
  <w:style w:type="character" w:customStyle="1" w:styleId="credit--ctn">
    <w:name w:val="credit--ctn"/>
    <w:basedOn w:val="DefaultParagraphFont"/>
    <w:rsid w:val="00951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61128">
      <w:bodyDiv w:val="1"/>
      <w:marLeft w:val="0"/>
      <w:marRight w:val="0"/>
      <w:marTop w:val="0"/>
      <w:marBottom w:val="0"/>
      <w:divBdr>
        <w:top w:val="none" w:sz="0" w:space="0" w:color="auto"/>
        <w:left w:val="none" w:sz="0" w:space="0" w:color="auto"/>
        <w:bottom w:val="none" w:sz="0" w:space="0" w:color="auto"/>
        <w:right w:val="none" w:sz="0" w:space="0" w:color="auto"/>
      </w:divBdr>
      <w:divsChild>
        <w:div w:id="112024230">
          <w:marLeft w:val="0"/>
          <w:marRight w:val="0"/>
          <w:marTop w:val="0"/>
          <w:marBottom w:val="0"/>
          <w:divBdr>
            <w:top w:val="single" w:sz="6" w:space="9" w:color="CCCCCC"/>
            <w:left w:val="single" w:sz="2" w:space="18" w:color="CCCCCC"/>
            <w:bottom w:val="single" w:sz="6" w:space="9" w:color="CCCCCC"/>
            <w:right w:val="single" w:sz="2" w:space="18" w:color="CCCCCC"/>
          </w:divBdr>
          <w:divsChild>
            <w:div w:id="2019504038">
              <w:marLeft w:val="0"/>
              <w:marRight w:val="0"/>
              <w:marTop w:val="0"/>
              <w:marBottom w:val="0"/>
              <w:divBdr>
                <w:top w:val="none" w:sz="0" w:space="0" w:color="auto"/>
                <w:left w:val="none" w:sz="0" w:space="0" w:color="auto"/>
                <w:bottom w:val="none" w:sz="0" w:space="0" w:color="auto"/>
                <w:right w:val="none" w:sz="0" w:space="0" w:color="auto"/>
              </w:divBdr>
              <w:divsChild>
                <w:div w:id="1940258842">
                  <w:marLeft w:val="0"/>
                  <w:marRight w:val="0"/>
                  <w:marTop w:val="0"/>
                  <w:marBottom w:val="0"/>
                  <w:divBdr>
                    <w:top w:val="none" w:sz="0" w:space="0" w:color="auto"/>
                    <w:left w:val="none" w:sz="0" w:space="0" w:color="auto"/>
                    <w:bottom w:val="none" w:sz="0" w:space="0" w:color="auto"/>
                    <w:right w:val="none" w:sz="0" w:space="0" w:color="auto"/>
                  </w:divBdr>
                  <w:divsChild>
                    <w:div w:id="1651907134">
                      <w:marLeft w:val="0"/>
                      <w:marRight w:val="0"/>
                      <w:marTop w:val="0"/>
                      <w:marBottom w:val="0"/>
                      <w:divBdr>
                        <w:top w:val="none" w:sz="0" w:space="0" w:color="auto"/>
                        <w:left w:val="none" w:sz="0" w:space="0" w:color="auto"/>
                        <w:bottom w:val="none" w:sz="0" w:space="0" w:color="auto"/>
                        <w:right w:val="none" w:sz="0" w:space="0" w:color="auto"/>
                      </w:divBdr>
                    </w:div>
                    <w:div w:id="418675123">
                      <w:marLeft w:val="0"/>
                      <w:marRight w:val="0"/>
                      <w:marTop w:val="0"/>
                      <w:marBottom w:val="0"/>
                      <w:divBdr>
                        <w:top w:val="none" w:sz="0" w:space="0" w:color="auto"/>
                        <w:left w:val="none" w:sz="0" w:space="0" w:color="auto"/>
                        <w:bottom w:val="none" w:sz="0" w:space="0" w:color="auto"/>
                        <w:right w:val="none" w:sz="0" w:space="0" w:color="auto"/>
                      </w:divBdr>
                      <w:divsChild>
                        <w:div w:id="103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268466">
      <w:bodyDiv w:val="1"/>
      <w:marLeft w:val="0"/>
      <w:marRight w:val="0"/>
      <w:marTop w:val="0"/>
      <w:marBottom w:val="0"/>
      <w:divBdr>
        <w:top w:val="none" w:sz="0" w:space="0" w:color="auto"/>
        <w:left w:val="none" w:sz="0" w:space="0" w:color="auto"/>
        <w:bottom w:val="none" w:sz="0" w:space="0" w:color="auto"/>
        <w:right w:val="none" w:sz="0" w:space="0" w:color="auto"/>
      </w:divBdr>
      <w:divsChild>
        <w:div w:id="1010641326">
          <w:marLeft w:val="0"/>
          <w:marRight w:val="0"/>
          <w:marTop w:val="0"/>
          <w:marBottom w:val="0"/>
          <w:divBdr>
            <w:top w:val="none" w:sz="0" w:space="0" w:color="auto"/>
            <w:left w:val="none" w:sz="0" w:space="0" w:color="auto"/>
            <w:bottom w:val="none" w:sz="0" w:space="0" w:color="auto"/>
            <w:right w:val="none" w:sz="0" w:space="0" w:color="auto"/>
          </w:divBdr>
          <w:divsChild>
            <w:div w:id="1979676605">
              <w:marLeft w:val="0"/>
              <w:marRight w:val="0"/>
              <w:marTop w:val="0"/>
              <w:marBottom w:val="0"/>
              <w:divBdr>
                <w:top w:val="none" w:sz="0" w:space="0" w:color="auto"/>
                <w:left w:val="none" w:sz="0" w:space="0" w:color="auto"/>
                <w:bottom w:val="none" w:sz="0" w:space="0" w:color="auto"/>
                <w:right w:val="none" w:sz="0" w:space="0" w:color="auto"/>
              </w:divBdr>
            </w:div>
          </w:divsChild>
        </w:div>
        <w:div w:id="114640587">
          <w:marLeft w:val="0"/>
          <w:marRight w:val="0"/>
          <w:marTop w:val="0"/>
          <w:marBottom w:val="0"/>
          <w:divBdr>
            <w:top w:val="none" w:sz="0" w:space="0" w:color="auto"/>
            <w:left w:val="none" w:sz="0" w:space="0" w:color="auto"/>
            <w:bottom w:val="none" w:sz="0" w:space="0" w:color="auto"/>
            <w:right w:val="none" w:sz="0" w:space="0" w:color="auto"/>
          </w:divBdr>
          <w:divsChild>
            <w:div w:id="317880041">
              <w:marLeft w:val="0"/>
              <w:marRight w:val="0"/>
              <w:marTop w:val="0"/>
              <w:marBottom w:val="0"/>
              <w:divBdr>
                <w:top w:val="none" w:sz="0" w:space="0" w:color="auto"/>
                <w:left w:val="none" w:sz="0" w:space="0" w:color="auto"/>
                <w:bottom w:val="none" w:sz="0" w:space="0" w:color="auto"/>
                <w:right w:val="none" w:sz="0" w:space="0" w:color="auto"/>
              </w:divBdr>
            </w:div>
          </w:divsChild>
        </w:div>
        <w:div w:id="1106004142">
          <w:marLeft w:val="0"/>
          <w:marRight w:val="0"/>
          <w:marTop w:val="0"/>
          <w:marBottom w:val="0"/>
          <w:divBdr>
            <w:top w:val="none" w:sz="0" w:space="0" w:color="auto"/>
            <w:left w:val="none" w:sz="0" w:space="0" w:color="auto"/>
            <w:bottom w:val="none" w:sz="0" w:space="0" w:color="auto"/>
            <w:right w:val="none" w:sz="0" w:space="0" w:color="auto"/>
          </w:divBdr>
          <w:divsChild>
            <w:div w:id="26874136">
              <w:marLeft w:val="0"/>
              <w:marRight w:val="0"/>
              <w:marTop w:val="0"/>
              <w:marBottom w:val="0"/>
              <w:divBdr>
                <w:top w:val="none" w:sz="0" w:space="0" w:color="auto"/>
                <w:left w:val="none" w:sz="0" w:space="0" w:color="auto"/>
                <w:bottom w:val="none" w:sz="0" w:space="0" w:color="auto"/>
                <w:right w:val="none" w:sz="0" w:space="0" w:color="auto"/>
              </w:divBdr>
            </w:div>
          </w:divsChild>
        </w:div>
        <w:div w:id="1168448312">
          <w:marLeft w:val="0"/>
          <w:marRight w:val="0"/>
          <w:marTop w:val="0"/>
          <w:marBottom w:val="0"/>
          <w:divBdr>
            <w:top w:val="none" w:sz="0" w:space="0" w:color="auto"/>
            <w:left w:val="none" w:sz="0" w:space="0" w:color="auto"/>
            <w:bottom w:val="none" w:sz="0" w:space="0" w:color="auto"/>
            <w:right w:val="none" w:sz="0" w:space="0" w:color="auto"/>
          </w:divBdr>
          <w:divsChild>
            <w:div w:id="1400833513">
              <w:marLeft w:val="0"/>
              <w:marRight w:val="0"/>
              <w:marTop w:val="0"/>
              <w:marBottom w:val="0"/>
              <w:divBdr>
                <w:top w:val="none" w:sz="0" w:space="0" w:color="auto"/>
                <w:left w:val="none" w:sz="0" w:space="0" w:color="auto"/>
                <w:bottom w:val="none" w:sz="0" w:space="0" w:color="auto"/>
                <w:right w:val="none" w:sz="0" w:space="0" w:color="auto"/>
              </w:divBdr>
            </w:div>
          </w:divsChild>
        </w:div>
        <w:div w:id="843251927">
          <w:marLeft w:val="0"/>
          <w:marRight w:val="0"/>
          <w:marTop w:val="0"/>
          <w:marBottom w:val="0"/>
          <w:divBdr>
            <w:top w:val="none" w:sz="0" w:space="0" w:color="auto"/>
            <w:left w:val="none" w:sz="0" w:space="0" w:color="auto"/>
            <w:bottom w:val="none" w:sz="0" w:space="0" w:color="auto"/>
            <w:right w:val="none" w:sz="0" w:space="0" w:color="auto"/>
          </w:divBdr>
          <w:divsChild>
            <w:div w:id="1033775432">
              <w:marLeft w:val="0"/>
              <w:marRight w:val="0"/>
              <w:marTop w:val="0"/>
              <w:marBottom w:val="0"/>
              <w:divBdr>
                <w:top w:val="none" w:sz="0" w:space="0" w:color="auto"/>
                <w:left w:val="none" w:sz="0" w:space="0" w:color="auto"/>
                <w:bottom w:val="none" w:sz="0" w:space="0" w:color="auto"/>
                <w:right w:val="none" w:sz="0" w:space="0" w:color="auto"/>
              </w:divBdr>
            </w:div>
          </w:divsChild>
        </w:div>
        <w:div w:id="124398223">
          <w:marLeft w:val="0"/>
          <w:marRight w:val="0"/>
          <w:marTop w:val="0"/>
          <w:marBottom w:val="0"/>
          <w:divBdr>
            <w:top w:val="none" w:sz="0" w:space="0" w:color="auto"/>
            <w:left w:val="none" w:sz="0" w:space="0" w:color="auto"/>
            <w:bottom w:val="none" w:sz="0" w:space="0" w:color="auto"/>
            <w:right w:val="none" w:sz="0" w:space="0" w:color="auto"/>
          </w:divBdr>
          <w:divsChild>
            <w:div w:id="1146970496">
              <w:marLeft w:val="0"/>
              <w:marRight w:val="0"/>
              <w:marTop w:val="0"/>
              <w:marBottom w:val="0"/>
              <w:divBdr>
                <w:top w:val="none" w:sz="0" w:space="0" w:color="auto"/>
                <w:left w:val="none" w:sz="0" w:space="0" w:color="auto"/>
                <w:bottom w:val="none" w:sz="0" w:space="0" w:color="auto"/>
                <w:right w:val="none" w:sz="0" w:space="0" w:color="auto"/>
              </w:divBdr>
            </w:div>
          </w:divsChild>
        </w:div>
        <w:div w:id="353578090">
          <w:marLeft w:val="0"/>
          <w:marRight w:val="0"/>
          <w:marTop w:val="0"/>
          <w:marBottom w:val="0"/>
          <w:divBdr>
            <w:top w:val="none" w:sz="0" w:space="0" w:color="auto"/>
            <w:left w:val="none" w:sz="0" w:space="0" w:color="auto"/>
            <w:bottom w:val="none" w:sz="0" w:space="0" w:color="auto"/>
            <w:right w:val="none" w:sz="0" w:space="0" w:color="auto"/>
          </w:divBdr>
          <w:divsChild>
            <w:div w:id="11863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3571">
      <w:bodyDiv w:val="1"/>
      <w:marLeft w:val="0"/>
      <w:marRight w:val="0"/>
      <w:marTop w:val="0"/>
      <w:marBottom w:val="0"/>
      <w:divBdr>
        <w:top w:val="none" w:sz="0" w:space="0" w:color="auto"/>
        <w:left w:val="none" w:sz="0" w:space="0" w:color="auto"/>
        <w:bottom w:val="none" w:sz="0" w:space="0" w:color="auto"/>
        <w:right w:val="none" w:sz="0" w:space="0" w:color="auto"/>
      </w:divBdr>
      <w:divsChild>
        <w:div w:id="1847943038">
          <w:marLeft w:val="0"/>
          <w:marRight w:val="0"/>
          <w:marTop w:val="0"/>
          <w:marBottom w:val="0"/>
          <w:divBdr>
            <w:top w:val="none" w:sz="0" w:space="0" w:color="auto"/>
            <w:left w:val="none" w:sz="0" w:space="0" w:color="auto"/>
            <w:bottom w:val="none" w:sz="0" w:space="0" w:color="auto"/>
            <w:right w:val="none" w:sz="0" w:space="0" w:color="auto"/>
          </w:divBdr>
          <w:divsChild>
            <w:div w:id="599263482">
              <w:marLeft w:val="0"/>
              <w:marRight w:val="0"/>
              <w:marTop w:val="0"/>
              <w:marBottom w:val="0"/>
              <w:divBdr>
                <w:top w:val="none" w:sz="0" w:space="0" w:color="auto"/>
                <w:left w:val="none" w:sz="0" w:space="0" w:color="auto"/>
                <w:bottom w:val="none" w:sz="0" w:space="0" w:color="auto"/>
                <w:right w:val="none" w:sz="0" w:space="0" w:color="auto"/>
              </w:divBdr>
            </w:div>
          </w:divsChild>
        </w:div>
        <w:div w:id="566190073">
          <w:marLeft w:val="0"/>
          <w:marRight w:val="0"/>
          <w:marTop w:val="0"/>
          <w:marBottom w:val="0"/>
          <w:divBdr>
            <w:top w:val="none" w:sz="0" w:space="0" w:color="auto"/>
            <w:left w:val="none" w:sz="0" w:space="0" w:color="auto"/>
            <w:bottom w:val="none" w:sz="0" w:space="0" w:color="auto"/>
            <w:right w:val="none" w:sz="0" w:space="0" w:color="auto"/>
          </w:divBdr>
          <w:divsChild>
            <w:div w:id="2007048232">
              <w:marLeft w:val="0"/>
              <w:marRight w:val="0"/>
              <w:marTop w:val="0"/>
              <w:marBottom w:val="0"/>
              <w:divBdr>
                <w:top w:val="none" w:sz="0" w:space="0" w:color="auto"/>
                <w:left w:val="none" w:sz="0" w:space="0" w:color="auto"/>
                <w:bottom w:val="none" w:sz="0" w:space="0" w:color="auto"/>
                <w:right w:val="none" w:sz="0" w:space="0" w:color="auto"/>
              </w:divBdr>
            </w:div>
          </w:divsChild>
        </w:div>
        <w:div w:id="1442258770">
          <w:marLeft w:val="0"/>
          <w:marRight w:val="0"/>
          <w:marTop w:val="0"/>
          <w:marBottom w:val="0"/>
          <w:divBdr>
            <w:top w:val="none" w:sz="0" w:space="0" w:color="auto"/>
            <w:left w:val="none" w:sz="0" w:space="0" w:color="auto"/>
            <w:bottom w:val="none" w:sz="0" w:space="0" w:color="auto"/>
            <w:right w:val="none" w:sz="0" w:space="0" w:color="auto"/>
          </w:divBdr>
          <w:divsChild>
            <w:div w:id="1961838012">
              <w:marLeft w:val="0"/>
              <w:marRight w:val="0"/>
              <w:marTop w:val="0"/>
              <w:marBottom w:val="0"/>
              <w:divBdr>
                <w:top w:val="none" w:sz="0" w:space="0" w:color="auto"/>
                <w:left w:val="none" w:sz="0" w:space="0" w:color="auto"/>
                <w:bottom w:val="none" w:sz="0" w:space="0" w:color="auto"/>
                <w:right w:val="none" w:sz="0" w:space="0" w:color="auto"/>
              </w:divBdr>
              <w:divsChild>
                <w:div w:id="17333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5815">
          <w:marLeft w:val="0"/>
          <w:marRight w:val="0"/>
          <w:marTop w:val="0"/>
          <w:marBottom w:val="0"/>
          <w:divBdr>
            <w:top w:val="none" w:sz="0" w:space="0" w:color="auto"/>
            <w:left w:val="none" w:sz="0" w:space="0" w:color="auto"/>
            <w:bottom w:val="none" w:sz="0" w:space="0" w:color="auto"/>
            <w:right w:val="none" w:sz="0" w:space="0" w:color="auto"/>
          </w:divBdr>
          <w:divsChild>
            <w:div w:id="701244402">
              <w:marLeft w:val="0"/>
              <w:marRight w:val="0"/>
              <w:marTop w:val="0"/>
              <w:marBottom w:val="0"/>
              <w:divBdr>
                <w:top w:val="none" w:sz="0" w:space="0" w:color="auto"/>
                <w:left w:val="none" w:sz="0" w:space="0" w:color="auto"/>
                <w:bottom w:val="none" w:sz="0" w:space="0" w:color="auto"/>
                <w:right w:val="none" w:sz="0" w:space="0" w:color="auto"/>
              </w:divBdr>
            </w:div>
          </w:divsChild>
        </w:div>
        <w:div w:id="1809934126">
          <w:marLeft w:val="0"/>
          <w:marRight w:val="0"/>
          <w:marTop w:val="0"/>
          <w:marBottom w:val="0"/>
          <w:divBdr>
            <w:top w:val="none" w:sz="0" w:space="0" w:color="auto"/>
            <w:left w:val="none" w:sz="0" w:space="0" w:color="auto"/>
            <w:bottom w:val="none" w:sz="0" w:space="0" w:color="auto"/>
            <w:right w:val="none" w:sz="0" w:space="0" w:color="auto"/>
          </w:divBdr>
          <w:divsChild>
            <w:div w:id="1846243889">
              <w:marLeft w:val="0"/>
              <w:marRight w:val="0"/>
              <w:marTop w:val="0"/>
              <w:marBottom w:val="0"/>
              <w:divBdr>
                <w:top w:val="none" w:sz="0" w:space="0" w:color="auto"/>
                <w:left w:val="none" w:sz="0" w:space="0" w:color="auto"/>
                <w:bottom w:val="none" w:sz="0" w:space="0" w:color="auto"/>
                <w:right w:val="none" w:sz="0" w:space="0" w:color="auto"/>
              </w:divBdr>
            </w:div>
          </w:divsChild>
        </w:div>
        <w:div w:id="1920094507">
          <w:marLeft w:val="0"/>
          <w:marRight w:val="0"/>
          <w:marTop w:val="0"/>
          <w:marBottom w:val="0"/>
          <w:divBdr>
            <w:top w:val="none" w:sz="0" w:space="0" w:color="auto"/>
            <w:left w:val="none" w:sz="0" w:space="0" w:color="auto"/>
            <w:bottom w:val="none" w:sz="0" w:space="0" w:color="auto"/>
            <w:right w:val="none" w:sz="0" w:space="0" w:color="auto"/>
          </w:divBdr>
          <w:divsChild>
            <w:div w:id="217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glastonburymlkci.org%2F&amp;data=04%7C01%7Cssmith%40courant.com%7C6c8a50621b3448884f7908d90349b6b7%7Cf7da0482aed242fa80233b240fb6598d%7C0%7C0%7C637544437548472701%7CUnknown%7CTWFpbGZsb3d8eyJWIjoiMC4wLjAwMDAiLCJQIjoiV2luMzIiLCJBTiI6Ik1haWwiLCJXVCI6Mn0%3D%7C1000&amp;sdata=y0I9K%2BxjViv%2BGtH%2BQnRAbvuGihkPhUFksdrrM3z482o%3D&amp;reserved=0"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ant.com/hc-steve-smith-staff.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nam02.safelinks.protection.outlook.com/?url=https%3A%2F%2Ftinyurl.com%2F5em7pe9x&amp;data=04%7C01%7Cssmith%40courant.com%7C6c8a50621b3448884f7908d90349b6b7%7Cf7da0482aed242fa80233b240fb6598d%7C0%7C0%7C637544437548482697%7CUnknown%7CTWFpbGZsb3d8eyJWIjoiMC4wLjAwMDAiLCJQIjoiV2luMzIiLCJBTiI6Ik1haWwiLCJXVCI6Mn0%3D%7C1000&amp;sdata=C4XHfXzdlPL8LbKLKeqemAMVyGG6o5uJKgPr1wTI1F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2021-05-09T11:57:00Z</dcterms:created>
  <dcterms:modified xsi:type="dcterms:W3CDTF">2021-05-09T12:05:00Z</dcterms:modified>
</cp:coreProperties>
</file>